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41" w:rsidRPr="00657E49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Информация о реализации инвестиционных проектов</w:t>
      </w:r>
    </w:p>
    <w:p w:rsidR="00277441" w:rsidRPr="00657E49" w:rsidRDefault="00277441" w:rsidP="00277441">
      <w:pPr>
        <w:jc w:val="center"/>
        <w:rPr>
          <w:sz w:val="28"/>
          <w:szCs w:val="28"/>
        </w:rPr>
      </w:pPr>
      <w:r w:rsidRPr="00657E49">
        <w:rPr>
          <w:sz w:val="28"/>
          <w:szCs w:val="28"/>
        </w:rPr>
        <w:t>на территории Ханты-Мансийского района за</w:t>
      </w:r>
      <w:r w:rsidR="00E93949" w:rsidRPr="00657E49">
        <w:rPr>
          <w:sz w:val="28"/>
          <w:szCs w:val="28"/>
        </w:rPr>
        <w:t xml:space="preserve"> </w:t>
      </w:r>
      <w:r w:rsidR="008D4BE8">
        <w:rPr>
          <w:sz w:val="28"/>
          <w:szCs w:val="28"/>
        </w:rPr>
        <w:t xml:space="preserve">январь – </w:t>
      </w:r>
      <w:r w:rsidR="007B11E0">
        <w:rPr>
          <w:sz w:val="28"/>
          <w:szCs w:val="28"/>
        </w:rPr>
        <w:t>июнь</w:t>
      </w:r>
      <w:r w:rsidR="008D4BE8">
        <w:rPr>
          <w:sz w:val="28"/>
          <w:szCs w:val="28"/>
        </w:rPr>
        <w:t xml:space="preserve"> </w:t>
      </w:r>
      <w:r w:rsidRPr="00657E49">
        <w:rPr>
          <w:sz w:val="28"/>
          <w:szCs w:val="28"/>
        </w:rPr>
        <w:t>201</w:t>
      </w:r>
      <w:r w:rsidR="008D4BE8">
        <w:rPr>
          <w:sz w:val="28"/>
          <w:szCs w:val="28"/>
        </w:rPr>
        <w:t>7</w:t>
      </w:r>
      <w:r w:rsidRPr="00657E49">
        <w:rPr>
          <w:sz w:val="28"/>
          <w:szCs w:val="28"/>
        </w:rPr>
        <w:t xml:space="preserve"> год</w:t>
      </w:r>
      <w:r w:rsidR="008D4BE8">
        <w:rPr>
          <w:sz w:val="28"/>
          <w:szCs w:val="28"/>
        </w:rPr>
        <w:t>а</w:t>
      </w:r>
    </w:p>
    <w:p w:rsidR="00277441" w:rsidRPr="00657E49" w:rsidRDefault="00277441" w:rsidP="00277441">
      <w:pPr>
        <w:jc w:val="center"/>
        <w:rPr>
          <w:color w:val="FF0000"/>
          <w:sz w:val="28"/>
          <w:szCs w:val="28"/>
        </w:rPr>
      </w:pP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1"/>
        <w:gridCol w:w="1701"/>
        <w:gridCol w:w="1418"/>
        <w:gridCol w:w="1787"/>
        <w:gridCol w:w="1046"/>
        <w:gridCol w:w="1776"/>
        <w:gridCol w:w="3222"/>
        <w:gridCol w:w="2436"/>
      </w:tblGrid>
      <w:tr w:rsidR="00657E49" w:rsidRPr="00530A14" w:rsidTr="0097390A">
        <w:trPr>
          <w:trHeight w:val="515"/>
        </w:trPr>
        <w:tc>
          <w:tcPr>
            <w:tcW w:w="572" w:type="dxa"/>
            <w:shd w:val="clear" w:color="auto" w:fill="auto"/>
            <w:noWrap/>
            <w:hideMark/>
          </w:tcPr>
          <w:p w:rsidR="00DE3C61" w:rsidRPr="00530A14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1411" w:type="dxa"/>
            <w:shd w:val="clear" w:color="auto" w:fill="auto"/>
            <w:hideMark/>
          </w:tcPr>
          <w:p w:rsidR="00DE3C61" w:rsidRPr="00530A14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DE3C61" w:rsidRPr="00530A14" w:rsidRDefault="00DE3C61" w:rsidP="000E7EC6">
            <w:pPr>
              <w:ind w:hanging="142"/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 xml:space="preserve">Инициатор </w:t>
            </w:r>
            <w:r w:rsidRPr="00530A14">
              <w:rPr>
                <w:bCs/>
                <w:sz w:val="23"/>
                <w:szCs w:val="23"/>
              </w:rPr>
              <w:br/>
              <w:t>проекта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E3C61" w:rsidRPr="00530A14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Место реализации проекта</w:t>
            </w:r>
          </w:p>
        </w:tc>
        <w:tc>
          <w:tcPr>
            <w:tcW w:w="1787" w:type="dxa"/>
            <w:shd w:val="clear" w:color="auto" w:fill="auto"/>
            <w:hideMark/>
          </w:tcPr>
          <w:p w:rsidR="00DE3C61" w:rsidRPr="00530A14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Цель проекта</w:t>
            </w:r>
          </w:p>
        </w:tc>
        <w:tc>
          <w:tcPr>
            <w:tcW w:w="1046" w:type="dxa"/>
            <w:shd w:val="clear" w:color="auto" w:fill="auto"/>
            <w:hideMark/>
          </w:tcPr>
          <w:p w:rsidR="00DE3C61" w:rsidRPr="00530A14" w:rsidRDefault="007B11E0" w:rsidP="007B11E0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Плани</w:t>
            </w:r>
            <w:r w:rsidR="00DE3C61" w:rsidRPr="00530A14">
              <w:rPr>
                <w:bCs/>
                <w:sz w:val="23"/>
                <w:szCs w:val="23"/>
              </w:rPr>
              <w:t>руемые сроки реализации проекта</w:t>
            </w:r>
          </w:p>
        </w:tc>
        <w:tc>
          <w:tcPr>
            <w:tcW w:w="1776" w:type="dxa"/>
            <w:shd w:val="clear" w:color="auto" w:fill="auto"/>
            <w:hideMark/>
          </w:tcPr>
          <w:p w:rsidR="00DE3C61" w:rsidRPr="00530A14" w:rsidRDefault="00DE3C61" w:rsidP="000E7EC6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Статус проекта (реализуемый, планируемый к реализации)</w:t>
            </w:r>
          </w:p>
        </w:tc>
        <w:tc>
          <w:tcPr>
            <w:tcW w:w="3222" w:type="dxa"/>
          </w:tcPr>
          <w:p w:rsidR="00DE3C61" w:rsidRPr="00530A14" w:rsidRDefault="00DE3C61" w:rsidP="00512DBB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 xml:space="preserve">Реализация инвестиционного проекта </w:t>
            </w:r>
          </w:p>
        </w:tc>
        <w:tc>
          <w:tcPr>
            <w:tcW w:w="2436" w:type="dxa"/>
          </w:tcPr>
          <w:p w:rsidR="00DE3C61" w:rsidRPr="00530A14" w:rsidRDefault="00DE3C61" w:rsidP="00277441">
            <w:pPr>
              <w:jc w:val="center"/>
              <w:rPr>
                <w:bCs/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>Куратор, осуществляющий сопровождение инвестиционного проекта</w:t>
            </w:r>
          </w:p>
        </w:tc>
      </w:tr>
      <w:tr w:rsidR="00657E49" w:rsidRPr="00530A14" w:rsidTr="0097390A">
        <w:trPr>
          <w:trHeight w:val="177"/>
        </w:trPr>
        <w:tc>
          <w:tcPr>
            <w:tcW w:w="572" w:type="dxa"/>
            <w:shd w:val="clear" w:color="auto" w:fill="auto"/>
            <w:noWrap/>
          </w:tcPr>
          <w:p w:rsidR="00014598" w:rsidRPr="00530A14" w:rsidRDefault="00014598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Строительство тепличного комплекса 5,2 га </w:t>
            </w:r>
          </w:p>
        </w:tc>
        <w:tc>
          <w:tcPr>
            <w:tcW w:w="170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АО «Агрофирма»,</w:t>
            </w:r>
            <w:r w:rsidRPr="00530A14">
              <w:rPr>
                <w:sz w:val="23"/>
                <w:szCs w:val="23"/>
              </w:rPr>
              <w:br/>
              <w:t xml:space="preserve">генеральный директор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Дзюба Олег Семенович</w:t>
            </w:r>
          </w:p>
        </w:tc>
        <w:tc>
          <w:tcPr>
            <w:tcW w:w="1418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д. Ярки</w:t>
            </w:r>
          </w:p>
        </w:tc>
        <w:tc>
          <w:tcPr>
            <w:tcW w:w="1787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bCs/>
                <w:sz w:val="23"/>
                <w:szCs w:val="23"/>
              </w:rPr>
              <w:t xml:space="preserve">увеличение производства овощной продукции и иных культур </w:t>
            </w:r>
            <w:r w:rsidRPr="00530A14">
              <w:rPr>
                <w:sz w:val="23"/>
                <w:szCs w:val="23"/>
              </w:rPr>
              <w:t>с использованием передовых технологий</w:t>
            </w:r>
          </w:p>
        </w:tc>
        <w:tc>
          <w:tcPr>
            <w:tcW w:w="104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2016 –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2018 годы</w:t>
            </w:r>
          </w:p>
        </w:tc>
        <w:tc>
          <w:tcPr>
            <w:tcW w:w="177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планируемый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к реализации</w:t>
            </w:r>
          </w:p>
        </w:tc>
        <w:tc>
          <w:tcPr>
            <w:tcW w:w="3222" w:type="dxa"/>
          </w:tcPr>
          <w:p w:rsidR="00836555" w:rsidRPr="00530A14" w:rsidRDefault="00E44844" w:rsidP="00E44844">
            <w:pPr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530A14">
              <w:rPr>
                <w:i/>
                <w:sz w:val="22"/>
                <w:szCs w:val="22"/>
              </w:rPr>
              <w:t>1.</w:t>
            </w:r>
            <w:r w:rsidR="00836555" w:rsidRPr="00530A14">
              <w:rPr>
                <w:i/>
                <w:sz w:val="22"/>
                <w:szCs w:val="22"/>
              </w:rPr>
              <w:t>По объекту «Строительство газораспределительной станции  в д. Ярки».</w:t>
            </w:r>
          </w:p>
          <w:p w:rsidR="00BE3F54" w:rsidRPr="00530A14" w:rsidRDefault="00BE3F54" w:rsidP="00BE3F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Выполнены проектно-изыскательские работы, получено положительное заключение экспертизы проектной документации и результатов инженерных изысканий от 09.06.2016. Получено положительное заключение о проверке достоверности определения сметной стоимости объекта.</w:t>
            </w:r>
          </w:p>
          <w:p w:rsidR="00BE3F54" w:rsidRPr="00530A14" w:rsidRDefault="00BE3F54" w:rsidP="00BE3F5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13.06.2017 года заключен муниципальный контракт с ООО СК «</w:t>
            </w:r>
            <w:proofErr w:type="spellStart"/>
            <w:r w:rsidRPr="00530A14">
              <w:rPr>
                <w:sz w:val="22"/>
                <w:szCs w:val="22"/>
              </w:rPr>
              <w:t>Стройсервис</w:t>
            </w:r>
            <w:proofErr w:type="spellEnd"/>
            <w:r w:rsidRPr="00530A14">
              <w:rPr>
                <w:sz w:val="22"/>
                <w:szCs w:val="22"/>
              </w:rPr>
              <w:t xml:space="preserve">» на строительство газораспределительной станции. Общая стоимость работ по контракту 101,69 </w:t>
            </w:r>
            <w:proofErr w:type="spellStart"/>
            <w:r w:rsidRPr="00530A14">
              <w:rPr>
                <w:sz w:val="22"/>
                <w:szCs w:val="22"/>
              </w:rPr>
              <w:t>млн.рублей</w:t>
            </w:r>
            <w:proofErr w:type="spellEnd"/>
            <w:r w:rsidRPr="00530A14">
              <w:rPr>
                <w:sz w:val="22"/>
                <w:szCs w:val="22"/>
              </w:rPr>
              <w:t xml:space="preserve">, в том числе: средства бюджета района – 5,09 </w:t>
            </w:r>
            <w:proofErr w:type="spellStart"/>
            <w:r w:rsidRPr="00530A14">
              <w:rPr>
                <w:sz w:val="22"/>
                <w:szCs w:val="22"/>
              </w:rPr>
              <w:t>млн.руб</w:t>
            </w:r>
            <w:proofErr w:type="spellEnd"/>
            <w:r w:rsidRPr="00530A14">
              <w:rPr>
                <w:sz w:val="22"/>
                <w:szCs w:val="22"/>
              </w:rPr>
              <w:t xml:space="preserve">., средства бюджета автономного округа - 96,6 </w:t>
            </w:r>
            <w:proofErr w:type="spellStart"/>
            <w:r w:rsidRPr="00530A14">
              <w:rPr>
                <w:sz w:val="22"/>
                <w:szCs w:val="22"/>
              </w:rPr>
              <w:t>млн.руб</w:t>
            </w:r>
            <w:proofErr w:type="spellEnd"/>
            <w:r w:rsidRPr="00530A14">
              <w:rPr>
                <w:sz w:val="22"/>
                <w:szCs w:val="22"/>
              </w:rPr>
              <w:t xml:space="preserve">. Срок исполнения </w:t>
            </w:r>
            <w:r w:rsidRPr="00530A14">
              <w:rPr>
                <w:sz w:val="22"/>
                <w:szCs w:val="22"/>
              </w:rPr>
              <w:lastRenderedPageBreak/>
              <w:t>контракта 180 дней с даты заключения муниципального контракта</w:t>
            </w:r>
          </w:p>
          <w:p w:rsidR="00836555" w:rsidRPr="00530A14" w:rsidRDefault="00E44844" w:rsidP="00E44844">
            <w:pPr>
              <w:tabs>
                <w:tab w:val="left" w:pos="-7"/>
                <w:tab w:val="left" w:pos="134"/>
                <w:tab w:val="left" w:pos="560"/>
              </w:tabs>
              <w:jc w:val="both"/>
              <w:rPr>
                <w:i/>
                <w:sz w:val="22"/>
                <w:szCs w:val="22"/>
              </w:rPr>
            </w:pPr>
            <w:r w:rsidRPr="00530A14">
              <w:rPr>
                <w:i/>
                <w:sz w:val="22"/>
                <w:szCs w:val="22"/>
              </w:rPr>
              <w:t>2.</w:t>
            </w:r>
            <w:r w:rsidR="00836555" w:rsidRPr="00530A14">
              <w:rPr>
                <w:i/>
                <w:sz w:val="22"/>
                <w:szCs w:val="22"/>
              </w:rPr>
              <w:t>По объекту «Реконструкция ВОС в д. Ярки».</w:t>
            </w:r>
          </w:p>
          <w:p w:rsidR="007B11E0" w:rsidRPr="00530A14" w:rsidRDefault="007B11E0" w:rsidP="007B11E0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Выполнены проектно-изыскательские работы, получены положительные заключения государственной экспертизы и экспертизы определения сметной стоимости объекта. </w:t>
            </w:r>
          </w:p>
          <w:p w:rsidR="007B11E0" w:rsidRPr="00530A14" w:rsidRDefault="007B11E0" w:rsidP="007B11E0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i/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Лимиты из бюджета автономного округа на 2018 год доведены до администрации Ханты-Мансийского района 23.06.2017.</w:t>
            </w:r>
          </w:p>
          <w:p w:rsidR="007B11E0" w:rsidRPr="00530A14" w:rsidRDefault="007B11E0" w:rsidP="007B11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Подготовлена конкурсная документация на строительство объекта на сумму 85 017 194,34 рублей и 10.07.2017 года направлена в уполномоченный орган для размещения муниципального заказа. </w:t>
            </w:r>
          </w:p>
          <w:p w:rsidR="007B11E0" w:rsidRPr="00530A14" w:rsidRDefault="007B11E0" w:rsidP="007B11E0">
            <w:pPr>
              <w:tabs>
                <w:tab w:val="left" w:pos="0"/>
                <w:tab w:val="left" w:pos="134"/>
                <w:tab w:val="left" w:pos="418"/>
              </w:tabs>
              <w:ind w:hanging="7"/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В июле 2017 года планируется размещение извещения об объявлении аукциона на реконструкцию ВОС в </w:t>
            </w:r>
            <w:proofErr w:type="spellStart"/>
            <w:r w:rsidRPr="00530A14">
              <w:rPr>
                <w:sz w:val="22"/>
                <w:szCs w:val="22"/>
              </w:rPr>
              <w:t>д.Ярки</w:t>
            </w:r>
            <w:proofErr w:type="spellEnd"/>
          </w:p>
          <w:p w:rsidR="00014598" w:rsidRPr="00530A14" w:rsidRDefault="00014598" w:rsidP="002A332D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014598" w:rsidRPr="00530A14" w:rsidRDefault="00014598" w:rsidP="00014598">
            <w:pPr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>начальник управления реального сектора экономики комитета экономической политики</w:t>
            </w:r>
          </w:p>
        </w:tc>
      </w:tr>
      <w:tr w:rsidR="00657E49" w:rsidRPr="00530A14" w:rsidTr="00FA66F4">
        <w:trPr>
          <w:trHeight w:val="164"/>
        </w:trPr>
        <w:tc>
          <w:tcPr>
            <w:tcW w:w="572" w:type="dxa"/>
            <w:shd w:val="clear" w:color="auto" w:fill="auto"/>
            <w:noWrap/>
            <w:hideMark/>
          </w:tcPr>
          <w:p w:rsidR="00014598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</w:t>
            </w:r>
            <w:r w:rsidR="00014598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Строительство коровника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на 200 голов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КФХ Третьяковой Светланы Анатольевны</w:t>
            </w:r>
          </w:p>
        </w:tc>
        <w:tc>
          <w:tcPr>
            <w:tcW w:w="1418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с. Елизарово</w:t>
            </w:r>
          </w:p>
        </w:tc>
        <w:tc>
          <w:tcPr>
            <w:tcW w:w="1787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увеличение поголовья скота и объемов выпуска </w:t>
            </w:r>
            <w:proofErr w:type="spellStart"/>
            <w:proofErr w:type="gramStart"/>
            <w:r w:rsidRPr="00530A14">
              <w:rPr>
                <w:sz w:val="23"/>
                <w:szCs w:val="23"/>
              </w:rPr>
              <w:t>сельскохозяйст</w:t>
            </w:r>
            <w:proofErr w:type="spellEnd"/>
            <w:r w:rsidRPr="00530A14">
              <w:rPr>
                <w:sz w:val="23"/>
                <w:szCs w:val="23"/>
              </w:rPr>
              <w:lastRenderedPageBreak/>
              <w:t>-венной</w:t>
            </w:r>
            <w:proofErr w:type="gramEnd"/>
            <w:r w:rsidRPr="00530A14">
              <w:rPr>
                <w:sz w:val="23"/>
                <w:szCs w:val="23"/>
              </w:rPr>
              <w:t xml:space="preserve"> продукции</w:t>
            </w:r>
          </w:p>
        </w:tc>
        <w:tc>
          <w:tcPr>
            <w:tcW w:w="1046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 xml:space="preserve">2014 – </w:t>
            </w:r>
          </w:p>
          <w:p w:rsidR="00014598" w:rsidRPr="00530A14" w:rsidRDefault="00014598" w:rsidP="004421B9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</w:t>
            </w:r>
            <w:r w:rsidR="004421B9" w:rsidRPr="00530A14">
              <w:rPr>
                <w:sz w:val="23"/>
                <w:szCs w:val="23"/>
              </w:rPr>
              <w:t>7</w:t>
            </w:r>
            <w:r w:rsidRPr="00530A1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776" w:type="dxa"/>
            <w:shd w:val="clear" w:color="auto" w:fill="auto"/>
            <w:hideMark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22" w:type="dxa"/>
            <w:shd w:val="clear" w:color="auto" w:fill="auto"/>
          </w:tcPr>
          <w:p w:rsidR="00014598" w:rsidRPr="00530A14" w:rsidRDefault="00C018AF" w:rsidP="008379F0">
            <w:pPr>
              <w:pStyle w:val="a7"/>
              <w:spacing w:line="276" w:lineRule="auto"/>
              <w:ind w:left="0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Готовность объекта составляет 5</w:t>
            </w:r>
            <w:r w:rsidR="00EB61CA" w:rsidRPr="00530A14">
              <w:rPr>
                <w:sz w:val="22"/>
                <w:szCs w:val="22"/>
              </w:rPr>
              <w:t>0</w:t>
            </w:r>
            <w:r w:rsidRPr="00530A14">
              <w:rPr>
                <w:sz w:val="22"/>
                <w:szCs w:val="22"/>
              </w:rPr>
              <w:t>%. Проведены следующие работы:</w:t>
            </w:r>
            <w:r w:rsidR="002A332D" w:rsidRPr="00530A14">
              <w:rPr>
                <w:sz w:val="22"/>
                <w:szCs w:val="22"/>
              </w:rPr>
              <w:t xml:space="preserve"> </w:t>
            </w:r>
            <w:r w:rsidR="00BE3F54" w:rsidRPr="00530A14">
              <w:rPr>
                <w:sz w:val="22"/>
                <w:szCs w:val="22"/>
              </w:rPr>
              <w:t xml:space="preserve">(залит фундамент, произведен монтаж конструкции здания, </w:t>
            </w:r>
            <w:r w:rsidR="00BE3F54" w:rsidRPr="00530A14">
              <w:rPr>
                <w:sz w:val="22"/>
                <w:szCs w:val="22"/>
              </w:rPr>
              <w:lastRenderedPageBreak/>
              <w:t>смонтирована крыша, смонтирована стяжка стен (</w:t>
            </w:r>
            <w:proofErr w:type="spellStart"/>
            <w:r w:rsidR="00BE3F54" w:rsidRPr="00530A14">
              <w:rPr>
                <w:sz w:val="22"/>
                <w:szCs w:val="22"/>
              </w:rPr>
              <w:t>армопояс</w:t>
            </w:r>
            <w:proofErr w:type="spellEnd"/>
            <w:r w:rsidR="00BE3F54" w:rsidRPr="00530A14">
              <w:rPr>
                <w:sz w:val="22"/>
                <w:szCs w:val="22"/>
              </w:rPr>
              <w:t xml:space="preserve">), выложены из кирпича 40 колонн, пол в здании фермы частично выложен плитами). В наличии из материалов для строительства имеется щебень, песок, гравий. </w:t>
            </w:r>
          </w:p>
        </w:tc>
        <w:tc>
          <w:tcPr>
            <w:tcW w:w="2436" w:type="dxa"/>
          </w:tcPr>
          <w:p w:rsidR="00014598" w:rsidRPr="00530A14" w:rsidRDefault="00014598" w:rsidP="00014598">
            <w:pPr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 xml:space="preserve">начальник отдела сельского хозяйства управления реального сектора экономики комитета экономической </w:t>
            </w:r>
            <w:r w:rsidRPr="00530A14">
              <w:rPr>
                <w:sz w:val="23"/>
                <w:szCs w:val="23"/>
              </w:rPr>
              <w:lastRenderedPageBreak/>
              <w:t>политики</w:t>
            </w:r>
          </w:p>
        </w:tc>
      </w:tr>
      <w:tr w:rsidR="00657E49" w:rsidRPr="00530A14" w:rsidTr="0097390A">
        <w:trPr>
          <w:trHeight w:val="164"/>
        </w:trPr>
        <w:tc>
          <w:tcPr>
            <w:tcW w:w="572" w:type="dxa"/>
            <w:shd w:val="clear" w:color="auto" w:fill="auto"/>
            <w:noWrap/>
          </w:tcPr>
          <w:p w:rsidR="00014598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>3</w:t>
            </w:r>
            <w:r w:rsidR="00014598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Строительство свинофермы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на 4000 голов </w:t>
            </w:r>
          </w:p>
        </w:tc>
        <w:tc>
          <w:tcPr>
            <w:tcW w:w="170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КФК </w:t>
            </w:r>
            <w:proofErr w:type="spellStart"/>
            <w:r w:rsidRPr="00530A14">
              <w:rPr>
                <w:sz w:val="23"/>
                <w:szCs w:val="23"/>
              </w:rPr>
              <w:t>Нуровой</w:t>
            </w:r>
            <w:proofErr w:type="spellEnd"/>
            <w:r w:rsidRPr="00530A14">
              <w:rPr>
                <w:sz w:val="23"/>
                <w:szCs w:val="23"/>
              </w:rPr>
              <w:t xml:space="preserve"> Тамары Ивановны</w:t>
            </w:r>
          </w:p>
        </w:tc>
        <w:tc>
          <w:tcPr>
            <w:tcW w:w="1418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Ханты-Мансийский район,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д. Ярки</w:t>
            </w:r>
          </w:p>
        </w:tc>
        <w:tc>
          <w:tcPr>
            <w:tcW w:w="1787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увеличение поголовья свиней и</w:t>
            </w:r>
            <w:r w:rsidR="000D306B" w:rsidRPr="00530A14">
              <w:rPr>
                <w:sz w:val="23"/>
                <w:szCs w:val="23"/>
              </w:rPr>
              <w:t xml:space="preserve"> объемов выпуска сельскохозяйст</w:t>
            </w:r>
            <w:r w:rsidRPr="00530A14">
              <w:rPr>
                <w:sz w:val="23"/>
                <w:szCs w:val="23"/>
              </w:rPr>
              <w:t>венной продукции</w:t>
            </w:r>
          </w:p>
        </w:tc>
        <w:tc>
          <w:tcPr>
            <w:tcW w:w="104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2015 –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2017 годы</w:t>
            </w:r>
          </w:p>
        </w:tc>
        <w:tc>
          <w:tcPr>
            <w:tcW w:w="177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22" w:type="dxa"/>
          </w:tcPr>
          <w:p w:rsidR="00D074AF" w:rsidRPr="00530A14" w:rsidRDefault="00D074AF" w:rsidP="00D074AF">
            <w:pPr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Готовность объекта составляет </w:t>
            </w:r>
            <w:r w:rsidR="00FA66F4" w:rsidRPr="00530A14">
              <w:rPr>
                <w:sz w:val="22"/>
                <w:szCs w:val="22"/>
              </w:rPr>
              <w:t>98</w:t>
            </w:r>
            <w:r w:rsidRPr="00530A14">
              <w:rPr>
                <w:sz w:val="22"/>
                <w:szCs w:val="22"/>
              </w:rPr>
              <w:t>%.</w:t>
            </w:r>
          </w:p>
          <w:p w:rsidR="00D074AF" w:rsidRPr="00530A14" w:rsidRDefault="00D074AF" w:rsidP="00D074AF">
            <w:pPr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Здание состоит из 2-х корпусов площадью 900 кв. метров каждый.</w:t>
            </w:r>
          </w:p>
          <w:p w:rsidR="00014598" w:rsidRPr="00530A14" w:rsidRDefault="00D074AF" w:rsidP="002A332D">
            <w:pPr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Строительство корпус</w:t>
            </w:r>
            <w:r w:rsidR="00911AC3" w:rsidRPr="00530A14">
              <w:rPr>
                <w:sz w:val="22"/>
                <w:szCs w:val="22"/>
              </w:rPr>
              <w:t>ов</w:t>
            </w:r>
            <w:r w:rsidRPr="00530A14">
              <w:rPr>
                <w:sz w:val="22"/>
                <w:szCs w:val="22"/>
              </w:rPr>
              <w:t xml:space="preserve"> завершено</w:t>
            </w:r>
            <w:r w:rsidR="002A332D" w:rsidRPr="00530A14">
              <w:rPr>
                <w:sz w:val="22"/>
                <w:szCs w:val="22"/>
              </w:rPr>
              <w:t>, подведен газ.</w:t>
            </w:r>
          </w:p>
          <w:p w:rsidR="002A332D" w:rsidRPr="00530A14" w:rsidRDefault="002A332D" w:rsidP="008379F0">
            <w:pPr>
              <w:jc w:val="both"/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Первый корпус площадью 450 кв. метров введен в эксплуатацию, получено право собственности. </w:t>
            </w:r>
            <w:bookmarkStart w:id="0" w:name="_GoBack"/>
            <w:bookmarkEnd w:id="0"/>
          </w:p>
        </w:tc>
        <w:tc>
          <w:tcPr>
            <w:tcW w:w="2436" w:type="dxa"/>
          </w:tcPr>
          <w:p w:rsidR="00014598" w:rsidRPr="00530A14" w:rsidRDefault="00014598" w:rsidP="00014598">
            <w:pPr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530A14" w:rsidTr="002711B2">
        <w:trPr>
          <w:trHeight w:val="230"/>
        </w:trPr>
        <w:tc>
          <w:tcPr>
            <w:tcW w:w="572" w:type="dxa"/>
            <w:shd w:val="clear" w:color="auto" w:fill="auto"/>
          </w:tcPr>
          <w:p w:rsidR="00014598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4</w:t>
            </w:r>
            <w:r w:rsidR="00014598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Строительство цеха убоя</w:t>
            </w:r>
          </w:p>
        </w:tc>
        <w:tc>
          <w:tcPr>
            <w:tcW w:w="1701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КФХ Воронцова Аркадия Аркадьевича</w:t>
            </w:r>
          </w:p>
        </w:tc>
        <w:tc>
          <w:tcPr>
            <w:tcW w:w="1418" w:type="dxa"/>
            <w:shd w:val="clear" w:color="auto" w:fill="auto"/>
          </w:tcPr>
          <w:p w:rsidR="00014598" w:rsidRPr="00530A14" w:rsidRDefault="00014598" w:rsidP="000D306B">
            <w:pPr>
              <w:rPr>
                <w:sz w:val="23"/>
                <w:szCs w:val="23"/>
              </w:rPr>
            </w:pPr>
            <w:r w:rsidRPr="00530A14">
              <w:rPr>
                <w:sz w:val="20"/>
                <w:szCs w:val="20"/>
              </w:rPr>
              <w:t xml:space="preserve">Ханты-Мансийский район, с. </w:t>
            </w:r>
            <w:proofErr w:type="spellStart"/>
            <w:r w:rsidRPr="00530A14">
              <w:rPr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0"/>
                <w:szCs w:val="20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104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2014 – 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2016 годы</w:t>
            </w:r>
          </w:p>
        </w:tc>
        <w:tc>
          <w:tcPr>
            <w:tcW w:w="1776" w:type="dxa"/>
            <w:shd w:val="clear" w:color="auto" w:fill="auto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</w:p>
          <w:p w:rsidR="00014598" w:rsidRPr="00530A14" w:rsidRDefault="00014598" w:rsidP="00014598">
            <w:pPr>
              <w:rPr>
                <w:sz w:val="23"/>
                <w:szCs w:val="23"/>
              </w:rPr>
            </w:pPr>
          </w:p>
        </w:tc>
        <w:tc>
          <w:tcPr>
            <w:tcW w:w="3222" w:type="dxa"/>
            <w:shd w:val="clear" w:color="auto" w:fill="auto"/>
          </w:tcPr>
          <w:p w:rsidR="00364509" w:rsidRPr="00530A14" w:rsidRDefault="00364509" w:rsidP="00530A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Готовность объекта 100%. </w:t>
            </w:r>
            <w:r w:rsidR="00613597" w:rsidRPr="00530A14">
              <w:rPr>
                <w:sz w:val="22"/>
                <w:szCs w:val="22"/>
              </w:rPr>
              <w:t>В</w:t>
            </w:r>
            <w:r w:rsidRPr="00530A14">
              <w:rPr>
                <w:sz w:val="22"/>
                <w:szCs w:val="22"/>
              </w:rPr>
              <w:t xml:space="preserve"> Департамент строительства архитектуры и ЖКХ администрации</w:t>
            </w:r>
            <w:r w:rsidR="00613597" w:rsidRPr="00530A14">
              <w:rPr>
                <w:sz w:val="22"/>
                <w:szCs w:val="22"/>
              </w:rPr>
              <w:t xml:space="preserve"> </w:t>
            </w:r>
            <w:r w:rsidRPr="00530A14">
              <w:rPr>
                <w:sz w:val="22"/>
                <w:szCs w:val="22"/>
              </w:rPr>
              <w:t xml:space="preserve">Ханты-Мансийского района </w:t>
            </w:r>
            <w:r w:rsidR="00613597" w:rsidRPr="00530A14">
              <w:rPr>
                <w:sz w:val="22"/>
                <w:szCs w:val="22"/>
              </w:rPr>
              <w:t xml:space="preserve">направлено </w:t>
            </w:r>
            <w:r w:rsidRPr="00530A14">
              <w:rPr>
                <w:sz w:val="22"/>
                <w:szCs w:val="22"/>
              </w:rPr>
              <w:t>заявлени</w:t>
            </w:r>
            <w:r w:rsidR="00613597" w:rsidRPr="00530A14">
              <w:rPr>
                <w:sz w:val="22"/>
                <w:szCs w:val="22"/>
              </w:rPr>
              <w:t>е</w:t>
            </w:r>
            <w:r w:rsidRPr="00530A14">
              <w:rPr>
                <w:sz w:val="22"/>
                <w:szCs w:val="22"/>
              </w:rPr>
              <w:t xml:space="preserve"> на получение разрешения на ввод объекта в эксплуатацию.  Идет процедура оформления документов.</w:t>
            </w:r>
          </w:p>
        </w:tc>
        <w:tc>
          <w:tcPr>
            <w:tcW w:w="2436" w:type="dxa"/>
          </w:tcPr>
          <w:p w:rsidR="00014598" w:rsidRPr="00530A14" w:rsidRDefault="0001459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начальник отдела труда, предпринимательства и потребительского рынка управления реального сектора </w:t>
            </w:r>
          </w:p>
          <w:p w:rsidR="00014598" w:rsidRPr="00530A14" w:rsidRDefault="00014598" w:rsidP="00014598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8D4BE8" w:rsidRPr="00530A14" w:rsidTr="0097390A">
        <w:trPr>
          <w:trHeight w:val="230"/>
        </w:trPr>
        <w:tc>
          <w:tcPr>
            <w:tcW w:w="572" w:type="dxa"/>
            <w:shd w:val="clear" w:color="auto" w:fill="auto"/>
            <w:hideMark/>
          </w:tcPr>
          <w:p w:rsidR="008D4BE8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5</w:t>
            </w:r>
            <w:r w:rsidR="008D4BE8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  <w:hideMark/>
          </w:tcPr>
          <w:p w:rsidR="008D4BE8" w:rsidRPr="00530A14" w:rsidRDefault="008D4BE8" w:rsidP="00EB61CA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Строительство мини-пекарни </w:t>
            </w:r>
          </w:p>
        </w:tc>
        <w:tc>
          <w:tcPr>
            <w:tcW w:w="1701" w:type="dxa"/>
            <w:shd w:val="clear" w:color="auto" w:fill="auto"/>
            <w:hideMark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ИП </w:t>
            </w:r>
            <w:proofErr w:type="spellStart"/>
            <w:r w:rsidRPr="00530A14">
              <w:rPr>
                <w:sz w:val="23"/>
                <w:szCs w:val="23"/>
              </w:rPr>
              <w:t>Пархомчик</w:t>
            </w:r>
            <w:proofErr w:type="spellEnd"/>
            <w:r w:rsidRPr="00530A14">
              <w:rPr>
                <w:sz w:val="23"/>
                <w:szCs w:val="23"/>
              </w:rPr>
              <w:t xml:space="preserve"> Андрей Николаевич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Ханты-Мансийский район, </w:t>
            </w:r>
          </w:p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с. Нялинское, </w:t>
            </w:r>
            <w:r w:rsidRPr="00530A14">
              <w:rPr>
                <w:sz w:val="23"/>
                <w:szCs w:val="23"/>
              </w:rPr>
              <w:lastRenderedPageBreak/>
              <w:t>ул. Труда, 8а</w:t>
            </w:r>
          </w:p>
        </w:tc>
        <w:tc>
          <w:tcPr>
            <w:tcW w:w="1787" w:type="dxa"/>
            <w:shd w:val="clear" w:color="auto" w:fill="auto"/>
            <w:hideMark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 xml:space="preserve">снабжение населения хлебом и </w:t>
            </w:r>
            <w:proofErr w:type="spellStart"/>
            <w:proofErr w:type="gramStart"/>
            <w:r w:rsidRPr="00530A14">
              <w:rPr>
                <w:sz w:val="23"/>
                <w:szCs w:val="23"/>
              </w:rPr>
              <w:t>хлебобулоч-ными</w:t>
            </w:r>
            <w:proofErr w:type="spellEnd"/>
            <w:proofErr w:type="gramEnd"/>
            <w:r w:rsidRPr="00530A14">
              <w:rPr>
                <w:sz w:val="23"/>
                <w:szCs w:val="23"/>
              </w:rPr>
              <w:t xml:space="preserve"> </w:t>
            </w:r>
            <w:r w:rsidRPr="00530A14">
              <w:rPr>
                <w:sz w:val="23"/>
                <w:szCs w:val="23"/>
              </w:rPr>
              <w:lastRenderedPageBreak/>
              <w:t>изделиями, оказание услуг общественного питания</w:t>
            </w:r>
          </w:p>
        </w:tc>
        <w:tc>
          <w:tcPr>
            <w:tcW w:w="1046" w:type="dxa"/>
            <w:shd w:val="clear" w:color="auto" w:fill="auto"/>
            <w:hideMark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 xml:space="preserve">2014 – </w:t>
            </w:r>
          </w:p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2016 годы</w:t>
            </w:r>
          </w:p>
        </w:tc>
        <w:tc>
          <w:tcPr>
            <w:tcW w:w="1776" w:type="dxa"/>
            <w:shd w:val="clear" w:color="auto" w:fill="auto"/>
            <w:hideMark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22" w:type="dxa"/>
          </w:tcPr>
          <w:p w:rsidR="008D4BE8" w:rsidRPr="00530A14" w:rsidRDefault="005652A2" w:rsidP="00652211">
            <w:pPr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 xml:space="preserve">Готовность объекта 100%. Разрешение на ввод объекта в эксплуатацию от 05.04.2017 № </w:t>
            </w:r>
            <w:r w:rsidRPr="00530A14">
              <w:rPr>
                <w:sz w:val="22"/>
                <w:szCs w:val="22"/>
                <w:lang w:val="en-US"/>
              </w:rPr>
              <w:t>RU</w:t>
            </w:r>
            <w:r w:rsidRPr="00530A14">
              <w:rPr>
                <w:sz w:val="22"/>
                <w:szCs w:val="22"/>
              </w:rPr>
              <w:t>-86508307-06-2017</w:t>
            </w:r>
          </w:p>
        </w:tc>
        <w:tc>
          <w:tcPr>
            <w:tcW w:w="2436" w:type="dxa"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заместитель начальника отдела труда, предпринимательства и потребительского </w:t>
            </w:r>
            <w:r w:rsidRPr="00530A14">
              <w:rPr>
                <w:sz w:val="23"/>
                <w:szCs w:val="23"/>
              </w:rPr>
              <w:lastRenderedPageBreak/>
              <w:t xml:space="preserve">рынка управления реального сектора </w:t>
            </w:r>
          </w:p>
          <w:p w:rsidR="008D4BE8" w:rsidRPr="00530A14" w:rsidRDefault="008D4BE8" w:rsidP="00014598">
            <w:pPr>
              <w:tabs>
                <w:tab w:val="left" w:pos="0"/>
              </w:tabs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экономики комитета экономической политики</w:t>
            </w:r>
          </w:p>
        </w:tc>
      </w:tr>
      <w:tr w:rsidR="008D4BE8" w:rsidRPr="00530A14" w:rsidTr="0097390A">
        <w:trPr>
          <w:trHeight w:val="230"/>
        </w:trPr>
        <w:tc>
          <w:tcPr>
            <w:tcW w:w="572" w:type="dxa"/>
            <w:shd w:val="clear" w:color="auto" w:fill="auto"/>
          </w:tcPr>
          <w:p w:rsidR="008D4BE8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lastRenderedPageBreak/>
              <w:t>6</w:t>
            </w:r>
            <w:r w:rsidR="008D4BE8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8D4BE8" w:rsidRPr="00530A14" w:rsidRDefault="008D4BE8" w:rsidP="00A24E7F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Строительство коровника на </w:t>
            </w:r>
          </w:p>
          <w:p w:rsidR="008D4BE8" w:rsidRPr="00530A14" w:rsidRDefault="008D4BE8" w:rsidP="00A24E7F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100 голов</w:t>
            </w:r>
          </w:p>
        </w:tc>
        <w:tc>
          <w:tcPr>
            <w:tcW w:w="1701" w:type="dxa"/>
            <w:shd w:val="clear" w:color="auto" w:fill="auto"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КФХ </w:t>
            </w:r>
            <w:proofErr w:type="spellStart"/>
            <w:r w:rsidRPr="00530A14">
              <w:rPr>
                <w:sz w:val="23"/>
                <w:szCs w:val="23"/>
              </w:rPr>
              <w:t>Чиркова</w:t>
            </w:r>
            <w:proofErr w:type="spellEnd"/>
            <w:r w:rsidRPr="00530A14">
              <w:rPr>
                <w:sz w:val="23"/>
                <w:szCs w:val="23"/>
              </w:rPr>
              <w:t xml:space="preserve"> Евгения </w:t>
            </w:r>
            <w:proofErr w:type="spellStart"/>
            <w:r w:rsidRPr="00530A14">
              <w:rPr>
                <w:sz w:val="23"/>
                <w:szCs w:val="23"/>
              </w:rPr>
              <w:t>Федеоровича</w:t>
            </w:r>
            <w:proofErr w:type="spellEnd"/>
          </w:p>
          <w:p w:rsidR="008D4BE8" w:rsidRPr="00530A14" w:rsidRDefault="008D4BE8" w:rsidP="00A24E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8D4BE8" w:rsidRPr="00530A14" w:rsidRDefault="008D4BE8" w:rsidP="00017623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Ханты-Мансийский район, с. Кышик</w:t>
            </w:r>
          </w:p>
        </w:tc>
        <w:tc>
          <w:tcPr>
            <w:tcW w:w="1787" w:type="dxa"/>
            <w:shd w:val="clear" w:color="auto" w:fill="auto"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увеличение поголовья скота и объемов выпуска сельскохозяйственной продукции</w:t>
            </w:r>
          </w:p>
        </w:tc>
        <w:tc>
          <w:tcPr>
            <w:tcW w:w="1046" w:type="dxa"/>
            <w:shd w:val="clear" w:color="auto" w:fill="auto"/>
          </w:tcPr>
          <w:p w:rsidR="008D4BE8" w:rsidRPr="00530A14" w:rsidRDefault="008D4BE8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2016-2017 годы</w:t>
            </w:r>
          </w:p>
        </w:tc>
        <w:tc>
          <w:tcPr>
            <w:tcW w:w="1776" w:type="dxa"/>
            <w:shd w:val="clear" w:color="auto" w:fill="auto"/>
          </w:tcPr>
          <w:p w:rsidR="008D4BE8" w:rsidRPr="00530A14" w:rsidRDefault="008D4BE8" w:rsidP="00017623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22" w:type="dxa"/>
          </w:tcPr>
          <w:p w:rsidR="008D4BE8" w:rsidRPr="00530A14" w:rsidRDefault="00530A14" w:rsidP="00530A14">
            <w:pPr>
              <w:pStyle w:val="a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Н</w:t>
            </w:r>
            <w:r w:rsidR="007B11E0" w:rsidRPr="00530A14">
              <w:rPr>
                <w:sz w:val="22"/>
                <w:szCs w:val="22"/>
              </w:rPr>
              <w:t>а объекте возведены стены из деревянных панелей и каркас для распашных ворот</w:t>
            </w:r>
            <w:r w:rsidRPr="00530A14">
              <w:rPr>
                <w:sz w:val="22"/>
                <w:szCs w:val="22"/>
              </w:rPr>
              <w:t>.</w:t>
            </w:r>
            <w:r w:rsidR="007B11E0" w:rsidRPr="00530A14">
              <w:rPr>
                <w:sz w:val="22"/>
                <w:szCs w:val="22"/>
              </w:rPr>
              <w:t xml:space="preserve"> </w:t>
            </w:r>
            <w:r w:rsidRPr="00530A14">
              <w:rPr>
                <w:sz w:val="22"/>
                <w:szCs w:val="22"/>
              </w:rPr>
              <w:t>В</w:t>
            </w:r>
            <w:r w:rsidR="007B11E0" w:rsidRPr="00530A14">
              <w:rPr>
                <w:sz w:val="22"/>
                <w:szCs w:val="22"/>
              </w:rPr>
              <w:t xml:space="preserve"> наличии из материалов для строительства имеется</w:t>
            </w:r>
            <w:r w:rsidRPr="00530A14">
              <w:rPr>
                <w:sz w:val="22"/>
                <w:szCs w:val="22"/>
              </w:rPr>
              <w:t>:</w:t>
            </w:r>
            <w:r w:rsidR="007B11E0" w:rsidRPr="00530A14">
              <w:rPr>
                <w:sz w:val="22"/>
                <w:szCs w:val="22"/>
              </w:rPr>
              <w:t xml:space="preserve"> </w:t>
            </w:r>
            <w:proofErr w:type="gramStart"/>
            <w:r w:rsidR="007B11E0" w:rsidRPr="00530A14">
              <w:rPr>
                <w:sz w:val="22"/>
                <w:szCs w:val="22"/>
              </w:rPr>
              <w:t>цемент</w:t>
            </w:r>
            <w:r w:rsidRPr="00530A14">
              <w:rPr>
                <w:sz w:val="22"/>
                <w:szCs w:val="22"/>
              </w:rPr>
              <w:t>,</w:t>
            </w:r>
            <w:r w:rsidR="007B11E0" w:rsidRPr="00530A14">
              <w:rPr>
                <w:sz w:val="22"/>
                <w:szCs w:val="22"/>
              </w:rPr>
              <w:t xml:space="preserve">  песок</w:t>
            </w:r>
            <w:proofErr w:type="gramEnd"/>
            <w:r w:rsidR="007B11E0" w:rsidRPr="00530A14">
              <w:rPr>
                <w:sz w:val="22"/>
                <w:szCs w:val="22"/>
              </w:rPr>
              <w:t xml:space="preserve">, утеплитель, арматура. </w:t>
            </w:r>
          </w:p>
        </w:tc>
        <w:tc>
          <w:tcPr>
            <w:tcW w:w="2436" w:type="dxa"/>
          </w:tcPr>
          <w:p w:rsidR="008D4BE8" w:rsidRPr="00530A14" w:rsidRDefault="008D4BE8" w:rsidP="00014598">
            <w:pPr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начальник отдела сельского хозяйства управления реального сектора экономики комитета экономической политики</w:t>
            </w:r>
          </w:p>
        </w:tc>
      </w:tr>
      <w:tr w:rsidR="00657E49" w:rsidRPr="00657E49" w:rsidTr="0097390A">
        <w:trPr>
          <w:trHeight w:val="317"/>
        </w:trPr>
        <w:tc>
          <w:tcPr>
            <w:tcW w:w="572" w:type="dxa"/>
            <w:shd w:val="clear" w:color="auto" w:fill="auto"/>
            <w:noWrap/>
          </w:tcPr>
          <w:p w:rsidR="002711B2" w:rsidRPr="00530A14" w:rsidRDefault="00EB61CA" w:rsidP="00014598">
            <w:pPr>
              <w:jc w:val="center"/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7</w:t>
            </w:r>
            <w:r w:rsidR="002711B2" w:rsidRPr="00530A14">
              <w:rPr>
                <w:sz w:val="23"/>
                <w:szCs w:val="23"/>
              </w:rPr>
              <w:t>.</w:t>
            </w:r>
          </w:p>
        </w:tc>
        <w:tc>
          <w:tcPr>
            <w:tcW w:w="1411" w:type="dxa"/>
            <w:shd w:val="clear" w:color="auto" w:fill="auto"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Строительство логистического комплекса</w:t>
            </w:r>
          </w:p>
        </w:tc>
        <w:tc>
          <w:tcPr>
            <w:tcW w:w="1701" w:type="dxa"/>
            <w:shd w:val="clear" w:color="auto" w:fill="auto"/>
            <w:noWrap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ООО «Терминал», генеральный директор </w:t>
            </w:r>
            <w:proofErr w:type="spellStart"/>
            <w:r w:rsidRPr="00530A14">
              <w:rPr>
                <w:sz w:val="23"/>
                <w:szCs w:val="23"/>
              </w:rPr>
              <w:t>Чернега</w:t>
            </w:r>
            <w:proofErr w:type="spellEnd"/>
            <w:r w:rsidRPr="00530A14">
              <w:rPr>
                <w:sz w:val="23"/>
                <w:szCs w:val="23"/>
              </w:rPr>
              <w:t xml:space="preserve"> Владимир Васильевич</w:t>
            </w:r>
          </w:p>
        </w:tc>
        <w:tc>
          <w:tcPr>
            <w:tcW w:w="1418" w:type="dxa"/>
            <w:shd w:val="clear" w:color="auto" w:fill="auto"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Ханты-Мансийский район </w:t>
            </w:r>
          </w:p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(в районе съезда с автодороги «Югра» на автозимник </w:t>
            </w:r>
          </w:p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до д. Согом)</w:t>
            </w:r>
          </w:p>
        </w:tc>
        <w:tc>
          <w:tcPr>
            <w:tcW w:w="1787" w:type="dxa"/>
            <w:shd w:val="clear" w:color="auto" w:fill="auto"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046" w:type="dxa"/>
            <w:shd w:val="clear" w:color="auto" w:fill="auto"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2016 – </w:t>
            </w:r>
          </w:p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2026 годы</w:t>
            </w:r>
          </w:p>
        </w:tc>
        <w:tc>
          <w:tcPr>
            <w:tcW w:w="1776" w:type="dxa"/>
            <w:shd w:val="clear" w:color="auto" w:fill="auto"/>
          </w:tcPr>
          <w:p w:rsidR="002711B2" w:rsidRPr="00530A14" w:rsidRDefault="002711B2" w:rsidP="00014598">
            <w:pPr>
              <w:rPr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>реализуемый</w:t>
            </w:r>
          </w:p>
        </w:tc>
        <w:tc>
          <w:tcPr>
            <w:tcW w:w="3222" w:type="dxa"/>
          </w:tcPr>
          <w:p w:rsidR="002711B2" w:rsidRPr="00530A14" w:rsidRDefault="00511F5C" w:rsidP="000356C1">
            <w:pPr>
              <w:rPr>
                <w:sz w:val="22"/>
                <w:szCs w:val="22"/>
              </w:rPr>
            </w:pPr>
            <w:r w:rsidRPr="00530A14">
              <w:rPr>
                <w:sz w:val="22"/>
                <w:szCs w:val="22"/>
              </w:rPr>
              <w:t>Ведутся</w:t>
            </w:r>
            <w:r w:rsidR="000356C1" w:rsidRPr="00530A14">
              <w:rPr>
                <w:sz w:val="22"/>
                <w:szCs w:val="22"/>
              </w:rPr>
              <w:t xml:space="preserve"> </w:t>
            </w:r>
            <w:r w:rsidR="00224FF9" w:rsidRPr="00530A14">
              <w:rPr>
                <w:sz w:val="22"/>
                <w:szCs w:val="22"/>
              </w:rPr>
              <w:t>работы  по отсыпке участка, построены подъездные пути  к участку.</w:t>
            </w:r>
          </w:p>
        </w:tc>
        <w:tc>
          <w:tcPr>
            <w:tcW w:w="2436" w:type="dxa"/>
          </w:tcPr>
          <w:p w:rsidR="002711B2" w:rsidRPr="00657E49" w:rsidRDefault="002711B2" w:rsidP="00014598">
            <w:pPr>
              <w:rPr>
                <w:color w:val="FF0000"/>
                <w:sz w:val="23"/>
                <w:szCs w:val="23"/>
              </w:rPr>
            </w:pPr>
            <w:r w:rsidRPr="00530A14">
              <w:rPr>
                <w:sz w:val="23"/>
                <w:szCs w:val="23"/>
              </w:rPr>
              <w:t xml:space="preserve">начальник отдела эффективности реализации программ управления планирования, </w:t>
            </w:r>
            <w:proofErr w:type="gramStart"/>
            <w:r w:rsidRPr="00530A14">
              <w:rPr>
                <w:sz w:val="23"/>
                <w:szCs w:val="23"/>
              </w:rPr>
              <w:t>мониторинга  социально</w:t>
            </w:r>
            <w:proofErr w:type="gramEnd"/>
            <w:r w:rsidRPr="00530A14">
              <w:rPr>
                <w:sz w:val="23"/>
                <w:szCs w:val="23"/>
              </w:rPr>
              <w:t>-экономического развития комитета экономической политики</w:t>
            </w:r>
          </w:p>
        </w:tc>
      </w:tr>
    </w:tbl>
    <w:p w:rsidR="00956B23" w:rsidRPr="00657E49" w:rsidRDefault="00956B23" w:rsidP="00786045">
      <w:pPr>
        <w:rPr>
          <w:color w:val="FF0000"/>
        </w:rPr>
      </w:pPr>
    </w:p>
    <w:sectPr w:rsidR="00956B23" w:rsidRPr="00657E49" w:rsidSect="00277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279B"/>
    <w:multiLevelType w:val="hybridMultilevel"/>
    <w:tmpl w:val="B9A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3BAE"/>
    <w:multiLevelType w:val="hybridMultilevel"/>
    <w:tmpl w:val="73C01FB0"/>
    <w:lvl w:ilvl="0" w:tplc="9E4EA28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600614FB"/>
    <w:multiLevelType w:val="hybridMultilevel"/>
    <w:tmpl w:val="6890EC62"/>
    <w:lvl w:ilvl="0" w:tplc="2A94B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C5B"/>
    <w:multiLevelType w:val="hybridMultilevel"/>
    <w:tmpl w:val="57EE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A"/>
    <w:rsid w:val="00014598"/>
    <w:rsid w:val="000356C1"/>
    <w:rsid w:val="00074397"/>
    <w:rsid w:val="00085B0F"/>
    <w:rsid w:val="000A56E5"/>
    <w:rsid w:val="000D306B"/>
    <w:rsid w:val="000E03B2"/>
    <w:rsid w:val="000E77B8"/>
    <w:rsid w:val="00125D4C"/>
    <w:rsid w:val="00133BAF"/>
    <w:rsid w:val="0015218E"/>
    <w:rsid w:val="00182173"/>
    <w:rsid w:val="001E1EBB"/>
    <w:rsid w:val="001E1EDF"/>
    <w:rsid w:val="001E7DFE"/>
    <w:rsid w:val="00224FF9"/>
    <w:rsid w:val="00233CB3"/>
    <w:rsid w:val="00254E8E"/>
    <w:rsid w:val="002606FC"/>
    <w:rsid w:val="00270BD7"/>
    <w:rsid w:val="002711B2"/>
    <w:rsid w:val="00277441"/>
    <w:rsid w:val="00280545"/>
    <w:rsid w:val="002A1DFC"/>
    <w:rsid w:val="002A332D"/>
    <w:rsid w:val="002E7997"/>
    <w:rsid w:val="002F53CE"/>
    <w:rsid w:val="00356D9E"/>
    <w:rsid w:val="00364509"/>
    <w:rsid w:val="003728B2"/>
    <w:rsid w:val="00376ABC"/>
    <w:rsid w:val="003C3E9D"/>
    <w:rsid w:val="003D30A6"/>
    <w:rsid w:val="003E2112"/>
    <w:rsid w:val="004421B9"/>
    <w:rsid w:val="00487540"/>
    <w:rsid w:val="004E27A9"/>
    <w:rsid w:val="005038F1"/>
    <w:rsid w:val="00511F5C"/>
    <w:rsid w:val="00512DBB"/>
    <w:rsid w:val="00524270"/>
    <w:rsid w:val="00530A14"/>
    <w:rsid w:val="00537680"/>
    <w:rsid w:val="00557761"/>
    <w:rsid w:val="005652A2"/>
    <w:rsid w:val="0056718F"/>
    <w:rsid w:val="00581793"/>
    <w:rsid w:val="005C782E"/>
    <w:rsid w:val="005D798C"/>
    <w:rsid w:val="0060761D"/>
    <w:rsid w:val="00607EFF"/>
    <w:rsid w:val="0061165D"/>
    <w:rsid w:val="00613597"/>
    <w:rsid w:val="00623735"/>
    <w:rsid w:val="00645D4E"/>
    <w:rsid w:val="00652211"/>
    <w:rsid w:val="00657E49"/>
    <w:rsid w:val="006943AC"/>
    <w:rsid w:val="006C2DBB"/>
    <w:rsid w:val="006E1089"/>
    <w:rsid w:val="006E291C"/>
    <w:rsid w:val="006F4BB2"/>
    <w:rsid w:val="00720B23"/>
    <w:rsid w:val="007251A9"/>
    <w:rsid w:val="00734F7E"/>
    <w:rsid w:val="007412A1"/>
    <w:rsid w:val="00774509"/>
    <w:rsid w:val="00785A3D"/>
    <w:rsid w:val="00786045"/>
    <w:rsid w:val="007A68AD"/>
    <w:rsid w:val="007B11E0"/>
    <w:rsid w:val="007B3611"/>
    <w:rsid w:val="007B3F39"/>
    <w:rsid w:val="008024E5"/>
    <w:rsid w:val="00816F82"/>
    <w:rsid w:val="00824220"/>
    <w:rsid w:val="00836555"/>
    <w:rsid w:val="008379F0"/>
    <w:rsid w:val="008564FB"/>
    <w:rsid w:val="00873449"/>
    <w:rsid w:val="00892528"/>
    <w:rsid w:val="008B18A9"/>
    <w:rsid w:val="008B4E79"/>
    <w:rsid w:val="008D0767"/>
    <w:rsid w:val="008D4BE8"/>
    <w:rsid w:val="008F32A7"/>
    <w:rsid w:val="00911AC3"/>
    <w:rsid w:val="00924955"/>
    <w:rsid w:val="0094290E"/>
    <w:rsid w:val="00944C60"/>
    <w:rsid w:val="00956B23"/>
    <w:rsid w:val="00971BB0"/>
    <w:rsid w:val="0097390A"/>
    <w:rsid w:val="00974635"/>
    <w:rsid w:val="009A3A44"/>
    <w:rsid w:val="009B124B"/>
    <w:rsid w:val="009C3DF2"/>
    <w:rsid w:val="009D1F62"/>
    <w:rsid w:val="009F2A27"/>
    <w:rsid w:val="00A11DA1"/>
    <w:rsid w:val="00A24E7F"/>
    <w:rsid w:val="00A84F43"/>
    <w:rsid w:val="00AE0382"/>
    <w:rsid w:val="00AF5E8E"/>
    <w:rsid w:val="00B04B24"/>
    <w:rsid w:val="00B0627C"/>
    <w:rsid w:val="00B10C3E"/>
    <w:rsid w:val="00B4643A"/>
    <w:rsid w:val="00B709AA"/>
    <w:rsid w:val="00B7483D"/>
    <w:rsid w:val="00BC4521"/>
    <w:rsid w:val="00BD328E"/>
    <w:rsid w:val="00BD43A3"/>
    <w:rsid w:val="00BE3F54"/>
    <w:rsid w:val="00C018AF"/>
    <w:rsid w:val="00C128CE"/>
    <w:rsid w:val="00C13FD7"/>
    <w:rsid w:val="00C374D0"/>
    <w:rsid w:val="00C400BF"/>
    <w:rsid w:val="00C71066"/>
    <w:rsid w:val="00C77E45"/>
    <w:rsid w:val="00C83672"/>
    <w:rsid w:val="00C97FA4"/>
    <w:rsid w:val="00CB2BAC"/>
    <w:rsid w:val="00CB552E"/>
    <w:rsid w:val="00CF155F"/>
    <w:rsid w:val="00D074AF"/>
    <w:rsid w:val="00D200D7"/>
    <w:rsid w:val="00D434B8"/>
    <w:rsid w:val="00D72CE5"/>
    <w:rsid w:val="00D82BCB"/>
    <w:rsid w:val="00D91819"/>
    <w:rsid w:val="00DC45C7"/>
    <w:rsid w:val="00DE3C61"/>
    <w:rsid w:val="00DF47DD"/>
    <w:rsid w:val="00E44844"/>
    <w:rsid w:val="00E70AFF"/>
    <w:rsid w:val="00E93949"/>
    <w:rsid w:val="00EB61CA"/>
    <w:rsid w:val="00EC7E65"/>
    <w:rsid w:val="00ED4012"/>
    <w:rsid w:val="00F230BB"/>
    <w:rsid w:val="00F37378"/>
    <w:rsid w:val="00F40FBA"/>
    <w:rsid w:val="00F54653"/>
    <w:rsid w:val="00FA66F4"/>
    <w:rsid w:val="00FB3A74"/>
    <w:rsid w:val="00FB6921"/>
    <w:rsid w:val="00FC3E28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FCBE-51BF-4625-9B07-731A8C8C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277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7B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7E49"/>
    <w:rPr>
      <w:color w:val="FF000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57E49"/>
    <w:rPr>
      <w:rFonts w:ascii="Times New Roman" w:eastAsia="Times New Roman" w:hAnsi="Times New Roman" w:cs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667E-BC23-47D0-940A-C65509E8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Сухинина О.М.</cp:lastModifiedBy>
  <cp:revision>15</cp:revision>
  <cp:lastPrinted>2017-01-25T11:29:00Z</cp:lastPrinted>
  <dcterms:created xsi:type="dcterms:W3CDTF">2017-01-25T11:29:00Z</dcterms:created>
  <dcterms:modified xsi:type="dcterms:W3CDTF">2017-08-16T09:04:00Z</dcterms:modified>
</cp:coreProperties>
</file>